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5C66D" w14:textId="77777777" w:rsidR="00CB3800" w:rsidRDefault="00CB3800" w:rsidP="00CB3800">
      <w:pPr>
        <w:spacing w:after="0"/>
        <w:jc w:val="center"/>
        <w:rPr>
          <w:b/>
          <w:bCs/>
          <w:sz w:val="28"/>
          <w:szCs w:val="24"/>
        </w:rPr>
      </w:pPr>
      <w:bookmarkStart w:id="0" w:name="_Hlk137211850"/>
      <w:r>
        <w:rPr>
          <w:b/>
          <w:bCs/>
          <w:sz w:val="28"/>
          <w:szCs w:val="24"/>
        </w:rPr>
        <w:t>Автоматизированная диагностика</w:t>
      </w:r>
    </w:p>
    <w:p w14:paraId="079A22C3" w14:textId="0A264060" w:rsidR="00CB3800" w:rsidRDefault="00CB3800" w:rsidP="00CB3800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индивидуального развития детей 5-6лет в соответствии с ФОП ДО</w:t>
      </w:r>
    </w:p>
    <w:p w14:paraId="3F343A2D" w14:textId="6FE42BD6" w:rsidR="00CB3800" w:rsidRDefault="00CB3800" w:rsidP="00CB3800">
      <w:pPr>
        <w:spacing w:before="240" w:after="0" w:line="240" w:lineRule="auto"/>
        <w:ind w:firstLine="284"/>
        <w:jc w:val="both"/>
      </w:pPr>
      <w:r>
        <w:t xml:space="preserve">Предлагаемое пособие разработано с целью оптимизации образовательного процесса в любом учреждении, работающим с группой детей с 5 до 6 лет. </w:t>
      </w:r>
    </w:p>
    <w:p w14:paraId="51A8B80C" w14:textId="77777777" w:rsidR="00CB3800" w:rsidRDefault="00CB3800" w:rsidP="00CB3800">
      <w:pPr>
        <w:spacing w:before="240" w:after="0" w:line="240" w:lineRule="auto"/>
        <w:ind w:firstLine="284"/>
        <w:jc w:val="both"/>
      </w:pPr>
      <w:r>
        <w:t>Система педагогической диагностики содержит 5 образовательных областей, соответствующих</w:t>
      </w:r>
      <w:r w:rsidRPr="001C00E5">
        <w:t xml:space="preserve"> </w:t>
      </w:r>
      <w:r>
        <w:t>Федеральной образовательной программой дошкольного образования (приказ Министерства просвещения РФ от 25.11.2022 года) и Федеральному государственному образовательному стандарту дошкольного образования, приказ Министерства образования и науки No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учреждения.</w:t>
      </w:r>
    </w:p>
    <w:p w14:paraId="50A98D2F" w14:textId="77777777" w:rsidR="00CB3800" w:rsidRDefault="00CB3800" w:rsidP="00CB3800">
      <w:pPr>
        <w:spacing w:before="240" w:after="0" w:line="240" w:lineRule="auto"/>
        <w:ind w:firstLine="284"/>
        <w:jc w:val="both"/>
      </w:pPr>
      <w:r>
        <w:rPr>
          <w:b/>
          <w:bC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441F27BF" wp14:editId="7A4490E4">
            <wp:simplePos x="0" y="0"/>
            <wp:positionH relativeFrom="margin">
              <wp:align>left</wp:align>
            </wp:positionH>
            <wp:positionV relativeFrom="paragraph">
              <wp:posOffset>33456</wp:posOffset>
            </wp:positionV>
            <wp:extent cx="2210435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408" y="21482"/>
                <wp:lineTo x="21408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5456" r="8699" b="17423"/>
                    <a:stretch/>
                  </pic:blipFill>
                  <pic:spPr bwMode="auto">
                    <a:xfrm>
                      <a:off x="0" y="0"/>
                      <a:ext cx="221043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Стандартизация данных педагогической диагностики обеспечивается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Обратите внимание, что последовательность образовательных областей в предлагаемом пособии соответствует структуре Федеральной образовательной программы дошкольного образования.</w:t>
      </w:r>
    </w:p>
    <w:p w14:paraId="139A2256" w14:textId="77777777" w:rsidR="00CB3800" w:rsidRPr="00AD1710" w:rsidRDefault="00CB3800" w:rsidP="00CB3800">
      <w:pPr>
        <w:spacing w:before="240" w:after="0" w:line="240" w:lineRule="auto"/>
        <w:ind w:firstLine="284"/>
        <w:jc w:val="both"/>
      </w:pPr>
      <w:r>
        <w:rPr>
          <w:b/>
          <w:bCs/>
        </w:rPr>
        <w:t>Обратите внимание, что оценка параметров по образовательной области и «Художественно-эстетическое разви</w:t>
      </w:r>
      <w:r>
        <w:rPr>
          <w:b/>
          <w:bCs/>
        </w:rPr>
        <w:softHyphen/>
        <w:t>тие» в разделе «Музыкальная деятельность» может потребовать участия музыкального работника, так же по образовательной области «Физическое развитие»</w:t>
      </w:r>
      <w:r w:rsidRPr="001C00E5">
        <w:rPr>
          <w:b/>
          <w:bCs/>
        </w:rPr>
        <w:t xml:space="preserve"> </w:t>
      </w:r>
      <w:r>
        <w:rPr>
          <w:b/>
          <w:bCs/>
        </w:rPr>
        <w:t xml:space="preserve">может потребоваться участие </w:t>
      </w:r>
      <w:proofErr w:type="spellStart"/>
      <w:proofErr w:type="gramStart"/>
      <w:r>
        <w:rPr>
          <w:b/>
          <w:bCs/>
        </w:rPr>
        <w:t>физ.работника</w:t>
      </w:r>
      <w:proofErr w:type="spellEnd"/>
      <w:proofErr w:type="gramEnd"/>
      <w:r>
        <w:rPr>
          <w:b/>
          <w:bCs/>
        </w:rPr>
        <w:t xml:space="preserve"> </w:t>
      </w:r>
      <w:r w:rsidRPr="001C00E5">
        <w:rPr>
          <w:b/>
          <w:bCs/>
          <w:i/>
          <w:iCs/>
        </w:rPr>
        <w:t>(при наличии в ДОУ).</w:t>
      </w:r>
    </w:p>
    <w:p w14:paraId="1B24040D" w14:textId="77777777" w:rsidR="00CB3800" w:rsidRDefault="00CB3800" w:rsidP="00CB3800">
      <w:pPr>
        <w:spacing w:after="0" w:line="240" w:lineRule="auto"/>
        <w:jc w:val="both"/>
      </w:pPr>
    </w:p>
    <w:p w14:paraId="199C5036" w14:textId="77777777" w:rsidR="00CB3800" w:rsidRDefault="00CB3800" w:rsidP="00CB3800">
      <w:pPr>
        <w:spacing w:after="0"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Содержание папки «Педагогическая диагностика </w:t>
      </w:r>
    </w:p>
    <w:p w14:paraId="1CBDF552" w14:textId="77777777" w:rsidR="00CB3800" w:rsidRDefault="00CB3800" w:rsidP="00CB3800">
      <w:pPr>
        <w:spacing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индивидуального развития ребёнка 5-6 лет»: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CB3800" w14:paraId="763A8384" w14:textId="77777777" w:rsidTr="00FB1A1C">
        <w:tc>
          <w:tcPr>
            <w:tcW w:w="2259" w:type="dxa"/>
            <w:vMerge w:val="restart"/>
          </w:tcPr>
          <w:p w14:paraId="3E790C21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  <w:p w14:paraId="44D31073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702AEA09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39614871" w14:textId="77777777" w:rsidR="00CB3800" w:rsidRDefault="00CB3800" w:rsidP="00FB1A1C">
            <w:pPr>
              <w:spacing w:after="0" w:line="240" w:lineRule="auto"/>
            </w:pPr>
            <w:r>
              <w:t xml:space="preserve">Социальные отношения. </w:t>
            </w:r>
          </w:p>
        </w:tc>
        <w:tc>
          <w:tcPr>
            <w:tcW w:w="2039" w:type="dxa"/>
            <w:vMerge w:val="restart"/>
          </w:tcPr>
          <w:p w14:paraId="6424E38D" w14:textId="77777777" w:rsidR="00CB3800" w:rsidRDefault="00CB3800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CB3800" w14:paraId="3C7A8339" w14:textId="77777777" w:rsidTr="00FB1A1C">
        <w:tc>
          <w:tcPr>
            <w:tcW w:w="2259" w:type="dxa"/>
            <w:vMerge/>
          </w:tcPr>
          <w:p w14:paraId="3DD4635A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17F44C0A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1215D508" w14:textId="77777777" w:rsidR="00CB3800" w:rsidRDefault="00CB3800" w:rsidP="00FB1A1C">
            <w:pPr>
              <w:spacing w:after="0" w:line="240" w:lineRule="auto"/>
            </w:pPr>
            <w:r>
              <w:t>Формирование основ гражданственности и патриотизма.</w:t>
            </w:r>
          </w:p>
        </w:tc>
        <w:tc>
          <w:tcPr>
            <w:tcW w:w="2039" w:type="dxa"/>
            <w:vMerge/>
          </w:tcPr>
          <w:p w14:paraId="6A9A4CA0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447A2BA1" w14:textId="77777777" w:rsidTr="00FB1A1C">
        <w:tc>
          <w:tcPr>
            <w:tcW w:w="2259" w:type="dxa"/>
            <w:vMerge/>
          </w:tcPr>
          <w:p w14:paraId="4308E72A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7991EB5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СК-2</w:t>
            </w:r>
          </w:p>
        </w:tc>
        <w:tc>
          <w:tcPr>
            <w:tcW w:w="4438" w:type="dxa"/>
          </w:tcPr>
          <w:p w14:paraId="583BE789" w14:textId="77777777" w:rsidR="00CB3800" w:rsidRDefault="00CB3800" w:rsidP="00FB1A1C">
            <w:pPr>
              <w:spacing w:after="0" w:line="240" w:lineRule="auto"/>
            </w:pPr>
            <w:r>
              <w:t>Трудовое воспитание</w:t>
            </w:r>
          </w:p>
        </w:tc>
        <w:tc>
          <w:tcPr>
            <w:tcW w:w="2039" w:type="dxa"/>
            <w:vMerge/>
          </w:tcPr>
          <w:p w14:paraId="0D2E4E2F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495706B9" w14:textId="77777777" w:rsidTr="00FB1A1C">
        <w:tc>
          <w:tcPr>
            <w:tcW w:w="2259" w:type="dxa"/>
            <w:vMerge/>
          </w:tcPr>
          <w:p w14:paraId="1DE88F11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DC52EE7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СК-3</w:t>
            </w:r>
          </w:p>
        </w:tc>
        <w:tc>
          <w:tcPr>
            <w:tcW w:w="4438" w:type="dxa"/>
          </w:tcPr>
          <w:p w14:paraId="10A548CF" w14:textId="77777777" w:rsidR="00CB3800" w:rsidRDefault="00CB3800" w:rsidP="00FB1A1C">
            <w:pPr>
              <w:spacing w:after="0" w:line="240" w:lineRule="auto"/>
            </w:pPr>
            <w:r>
              <w:t>Формирование безопасного поведения</w:t>
            </w:r>
          </w:p>
        </w:tc>
        <w:tc>
          <w:tcPr>
            <w:tcW w:w="2039" w:type="dxa"/>
            <w:vMerge/>
          </w:tcPr>
          <w:p w14:paraId="2FE6EE77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6F2F17F3" w14:textId="77777777" w:rsidTr="00FB1A1C">
        <w:tc>
          <w:tcPr>
            <w:tcW w:w="2259" w:type="dxa"/>
            <w:vMerge/>
          </w:tcPr>
          <w:p w14:paraId="2AA9C997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EA76C4A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СК</w:t>
            </w:r>
          </w:p>
        </w:tc>
        <w:tc>
          <w:tcPr>
            <w:tcW w:w="6477" w:type="dxa"/>
            <w:gridSpan w:val="2"/>
          </w:tcPr>
          <w:p w14:paraId="07F222D6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«Социально-коммуникативное развитие»</w:t>
            </w:r>
          </w:p>
        </w:tc>
      </w:tr>
      <w:tr w:rsidR="00CB3800" w14:paraId="0FF2ED4F" w14:textId="77777777" w:rsidTr="00FB1A1C">
        <w:trPr>
          <w:trHeight w:val="485"/>
        </w:trPr>
        <w:tc>
          <w:tcPr>
            <w:tcW w:w="2259" w:type="dxa"/>
            <w:vMerge w:val="restart"/>
          </w:tcPr>
          <w:p w14:paraId="7CB6A58F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</w:t>
            </w:r>
          </w:p>
          <w:p w14:paraId="05FA4887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6DBD13F8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09B40264" w14:textId="77777777" w:rsidR="00CB3800" w:rsidRDefault="00CB3800" w:rsidP="00FB1A1C">
            <w:pPr>
              <w:spacing w:after="0" w:line="240" w:lineRule="auto"/>
            </w:pPr>
            <w:r>
              <w:t>Сенсорные эталоны и познавательные действия. Окружающий мир. Природа.</w:t>
            </w:r>
          </w:p>
        </w:tc>
        <w:tc>
          <w:tcPr>
            <w:tcW w:w="2039" w:type="dxa"/>
            <w:vMerge w:val="restart"/>
          </w:tcPr>
          <w:p w14:paraId="59CC5C04" w14:textId="77777777" w:rsidR="00CB3800" w:rsidRDefault="00CB3800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CB3800" w14:paraId="2FDCA0F2" w14:textId="77777777" w:rsidTr="00FB1A1C">
        <w:trPr>
          <w:trHeight w:val="275"/>
        </w:trPr>
        <w:tc>
          <w:tcPr>
            <w:tcW w:w="2259" w:type="dxa"/>
            <w:vMerge/>
            <w:tcBorders>
              <w:bottom w:val="single" w:sz="4" w:space="0" w:color="auto"/>
            </w:tcBorders>
          </w:tcPr>
          <w:p w14:paraId="758699BB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47C49750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5BEDC5FB" w14:textId="77777777" w:rsidR="00CB3800" w:rsidRDefault="00CB3800" w:rsidP="00FB1A1C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BD119EE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21514133" w14:textId="77777777" w:rsidTr="00FB1A1C">
        <w:trPr>
          <w:trHeight w:val="517"/>
        </w:trPr>
        <w:tc>
          <w:tcPr>
            <w:tcW w:w="2259" w:type="dxa"/>
            <w:vMerge/>
          </w:tcPr>
          <w:p w14:paraId="3E172374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18B7F42E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6477" w:type="dxa"/>
            <w:gridSpan w:val="2"/>
            <w:vAlign w:val="center"/>
          </w:tcPr>
          <w:p w14:paraId="641F56C9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«Познавательное развитие»</w:t>
            </w:r>
          </w:p>
        </w:tc>
      </w:tr>
      <w:tr w:rsidR="00CB3800" w14:paraId="067D5FC5" w14:textId="77777777" w:rsidTr="00FB1A1C">
        <w:trPr>
          <w:trHeight w:val="307"/>
        </w:trPr>
        <w:tc>
          <w:tcPr>
            <w:tcW w:w="2259" w:type="dxa"/>
            <w:vMerge w:val="restart"/>
          </w:tcPr>
          <w:p w14:paraId="453F15BF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1753" w:type="dxa"/>
          </w:tcPr>
          <w:p w14:paraId="20322086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3E1669E1" w14:textId="77777777" w:rsidR="00CB3800" w:rsidRDefault="00CB3800" w:rsidP="00FB1A1C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  <w:vMerge w:val="restart"/>
          </w:tcPr>
          <w:p w14:paraId="7CE8B53A" w14:textId="77777777" w:rsidR="00CB3800" w:rsidRDefault="00CB3800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CB3800" w14:paraId="165399EC" w14:textId="77777777" w:rsidTr="00FB1A1C">
        <w:trPr>
          <w:trHeight w:val="272"/>
        </w:trPr>
        <w:tc>
          <w:tcPr>
            <w:tcW w:w="2259" w:type="dxa"/>
            <w:vMerge/>
          </w:tcPr>
          <w:p w14:paraId="12CFB90C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5FAC8D7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40F7C4E2" w14:textId="77777777" w:rsidR="00CB3800" w:rsidRDefault="00CB3800" w:rsidP="00FB1A1C">
            <w:pPr>
              <w:spacing w:after="0" w:line="240" w:lineRule="auto"/>
            </w:pPr>
            <w:r>
              <w:t xml:space="preserve">Звуковая культура речи. </w:t>
            </w:r>
          </w:p>
        </w:tc>
        <w:tc>
          <w:tcPr>
            <w:tcW w:w="2039" w:type="dxa"/>
            <w:vMerge/>
          </w:tcPr>
          <w:p w14:paraId="7C48F7B3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31359267" w14:textId="77777777" w:rsidTr="00FB1A1C">
        <w:trPr>
          <w:trHeight w:val="264"/>
        </w:trPr>
        <w:tc>
          <w:tcPr>
            <w:tcW w:w="2259" w:type="dxa"/>
            <w:vMerge/>
          </w:tcPr>
          <w:p w14:paraId="2044AB02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05612F04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7C556445" w14:textId="77777777" w:rsidR="00CB3800" w:rsidRDefault="00CB3800" w:rsidP="00FB1A1C">
            <w:pPr>
              <w:spacing w:after="0" w:line="240" w:lineRule="auto"/>
            </w:pPr>
            <w:r>
              <w:t xml:space="preserve">Грамматический строй речи </w:t>
            </w:r>
          </w:p>
        </w:tc>
        <w:tc>
          <w:tcPr>
            <w:tcW w:w="2039" w:type="dxa"/>
            <w:vMerge/>
          </w:tcPr>
          <w:p w14:paraId="72F4B7A1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5F46569E" w14:textId="77777777" w:rsidTr="00FB1A1C">
        <w:trPr>
          <w:trHeight w:val="312"/>
        </w:trPr>
        <w:tc>
          <w:tcPr>
            <w:tcW w:w="2259" w:type="dxa"/>
            <w:vMerge/>
          </w:tcPr>
          <w:p w14:paraId="6F3E3715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0D40D46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РР-4</w:t>
            </w:r>
          </w:p>
        </w:tc>
        <w:tc>
          <w:tcPr>
            <w:tcW w:w="4438" w:type="dxa"/>
          </w:tcPr>
          <w:p w14:paraId="220E1EF5" w14:textId="77777777" w:rsidR="00CB3800" w:rsidRDefault="00CB3800" w:rsidP="00FB1A1C">
            <w:pPr>
              <w:spacing w:after="0" w:line="240" w:lineRule="auto"/>
            </w:pPr>
            <w:r>
              <w:t>Связная речь. Интерес к художественной литературе</w:t>
            </w:r>
          </w:p>
        </w:tc>
        <w:tc>
          <w:tcPr>
            <w:tcW w:w="2039" w:type="dxa"/>
            <w:vMerge/>
          </w:tcPr>
          <w:p w14:paraId="12C65F65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239D32FF" w14:textId="77777777" w:rsidTr="00FB1A1C">
        <w:tc>
          <w:tcPr>
            <w:tcW w:w="2259" w:type="dxa"/>
            <w:vMerge/>
          </w:tcPr>
          <w:p w14:paraId="2875DCB1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4CA03E5A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РР-5</w:t>
            </w:r>
          </w:p>
        </w:tc>
        <w:tc>
          <w:tcPr>
            <w:tcW w:w="4438" w:type="dxa"/>
          </w:tcPr>
          <w:p w14:paraId="3A84EA8C" w14:textId="77777777" w:rsidR="00CB3800" w:rsidRDefault="00CB3800" w:rsidP="00FB1A1C">
            <w:pPr>
              <w:spacing w:after="0" w:line="240" w:lineRule="auto"/>
            </w:pPr>
            <w:r>
              <w:t>Подготовка к обучению грамоте</w:t>
            </w:r>
          </w:p>
        </w:tc>
        <w:tc>
          <w:tcPr>
            <w:tcW w:w="2039" w:type="dxa"/>
            <w:vMerge/>
          </w:tcPr>
          <w:p w14:paraId="1826CD43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7D513E81" w14:textId="77777777" w:rsidTr="00FB1A1C">
        <w:trPr>
          <w:trHeight w:val="580"/>
        </w:trPr>
        <w:tc>
          <w:tcPr>
            <w:tcW w:w="2259" w:type="dxa"/>
            <w:vMerge/>
          </w:tcPr>
          <w:p w14:paraId="60BA2831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0A4CB8C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6477" w:type="dxa"/>
            <w:gridSpan w:val="2"/>
          </w:tcPr>
          <w:p w14:paraId="2D219B58" w14:textId="77777777" w:rsidR="00CB3800" w:rsidRDefault="00CB3800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«Речевое развитие»</w:t>
            </w:r>
          </w:p>
        </w:tc>
      </w:tr>
      <w:tr w:rsidR="00CB3800" w14:paraId="5DA5459D" w14:textId="77777777" w:rsidTr="00FB1A1C">
        <w:tc>
          <w:tcPr>
            <w:tcW w:w="2259" w:type="dxa"/>
            <w:vMerge w:val="restart"/>
          </w:tcPr>
          <w:p w14:paraId="30D7DC44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6429EADA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37239858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6B983811" w14:textId="77777777" w:rsidR="00CB3800" w:rsidRDefault="00CB3800" w:rsidP="00FB1A1C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49ABC4AF" w14:textId="77777777" w:rsidR="00CB3800" w:rsidRDefault="00CB3800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CB3800" w14:paraId="1A46A463" w14:textId="77777777" w:rsidTr="00FB1A1C">
        <w:tc>
          <w:tcPr>
            <w:tcW w:w="2259" w:type="dxa"/>
            <w:vMerge/>
          </w:tcPr>
          <w:p w14:paraId="286C8249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65CEF3B9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4F68EBCE" w14:textId="77777777" w:rsidR="00CB3800" w:rsidRDefault="00CB3800" w:rsidP="00FB1A1C">
            <w:pPr>
              <w:spacing w:after="0" w:line="240" w:lineRule="auto"/>
            </w:pPr>
            <w:r>
              <w:t xml:space="preserve">Конструктивная деятельность </w:t>
            </w:r>
          </w:p>
        </w:tc>
        <w:tc>
          <w:tcPr>
            <w:tcW w:w="2039" w:type="dxa"/>
            <w:vMerge/>
          </w:tcPr>
          <w:p w14:paraId="072B1163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2856DB2B" w14:textId="77777777" w:rsidTr="00FB1A1C">
        <w:tc>
          <w:tcPr>
            <w:tcW w:w="2259" w:type="dxa"/>
            <w:vMerge/>
          </w:tcPr>
          <w:p w14:paraId="231D1DE4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2F1088F3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286292F1" w14:textId="77777777" w:rsidR="00CB3800" w:rsidRDefault="00CB3800" w:rsidP="00FB1A1C">
            <w:pPr>
              <w:spacing w:after="0" w:line="240" w:lineRule="auto"/>
            </w:pPr>
            <w:r>
              <w:t>Изобразительная деятельность</w:t>
            </w:r>
          </w:p>
        </w:tc>
        <w:tc>
          <w:tcPr>
            <w:tcW w:w="2039" w:type="dxa"/>
            <w:vMerge/>
          </w:tcPr>
          <w:p w14:paraId="68ABF806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75985771" w14:textId="77777777" w:rsidTr="00FB1A1C">
        <w:tc>
          <w:tcPr>
            <w:tcW w:w="2259" w:type="dxa"/>
            <w:vMerge/>
          </w:tcPr>
          <w:p w14:paraId="2722C40F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7BC83934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ХЭ-4</w:t>
            </w:r>
          </w:p>
        </w:tc>
        <w:tc>
          <w:tcPr>
            <w:tcW w:w="4438" w:type="dxa"/>
          </w:tcPr>
          <w:p w14:paraId="4B478437" w14:textId="77777777" w:rsidR="00CB3800" w:rsidRDefault="00CB3800" w:rsidP="00FB1A1C">
            <w:pPr>
              <w:spacing w:after="0" w:line="240" w:lineRule="auto"/>
            </w:pPr>
            <w:r>
              <w:t>Музыкальная деятельность</w:t>
            </w:r>
          </w:p>
        </w:tc>
        <w:tc>
          <w:tcPr>
            <w:tcW w:w="2039" w:type="dxa"/>
          </w:tcPr>
          <w:p w14:paraId="11A8036E" w14:textId="77777777" w:rsidR="00CB3800" w:rsidRDefault="00CB3800" w:rsidP="00FB1A1C">
            <w:pPr>
              <w:spacing w:after="0" w:line="240" w:lineRule="auto"/>
            </w:pPr>
            <w:proofErr w:type="spellStart"/>
            <w:proofErr w:type="gramStart"/>
            <w:r>
              <w:t>муз.рук</w:t>
            </w:r>
            <w:proofErr w:type="spellEnd"/>
            <w:proofErr w:type="gramEnd"/>
          </w:p>
        </w:tc>
      </w:tr>
      <w:tr w:rsidR="00CB3800" w14:paraId="036F788D" w14:textId="77777777" w:rsidTr="00FB1A1C">
        <w:tc>
          <w:tcPr>
            <w:tcW w:w="2259" w:type="dxa"/>
            <w:vMerge/>
          </w:tcPr>
          <w:p w14:paraId="705F8B00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1C647012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ХЭ-5</w:t>
            </w:r>
          </w:p>
        </w:tc>
        <w:tc>
          <w:tcPr>
            <w:tcW w:w="4438" w:type="dxa"/>
          </w:tcPr>
          <w:p w14:paraId="542C19C3" w14:textId="77777777" w:rsidR="00CB3800" w:rsidRDefault="00CB3800" w:rsidP="00FB1A1C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3AE522A9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6025F65C" w14:textId="77777777" w:rsidTr="00FB1A1C">
        <w:tc>
          <w:tcPr>
            <w:tcW w:w="2259" w:type="dxa"/>
            <w:vMerge/>
          </w:tcPr>
          <w:p w14:paraId="667073D1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317F46B" w14:textId="77777777" w:rsidR="00CB3800" w:rsidRDefault="00CB3800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6477" w:type="dxa"/>
            <w:gridSpan w:val="2"/>
          </w:tcPr>
          <w:p w14:paraId="49085808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</w:tr>
      <w:tr w:rsidR="00CB3800" w14:paraId="40729076" w14:textId="77777777" w:rsidTr="00FB1A1C">
        <w:trPr>
          <w:trHeight w:val="460"/>
        </w:trPr>
        <w:tc>
          <w:tcPr>
            <w:tcW w:w="2259" w:type="dxa"/>
            <w:vMerge w:val="restart"/>
          </w:tcPr>
          <w:p w14:paraId="2B6914E5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Физическое развитие </w:t>
            </w:r>
          </w:p>
          <w:p w14:paraId="79535720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0D4260D6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ФР-1</w:t>
            </w:r>
          </w:p>
        </w:tc>
        <w:tc>
          <w:tcPr>
            <w:tcW w:w="4438" w:type="dxa"/>
          </w:tcPr>
          <w:p w14:paraId="4689AF1C" w14:textId="77777777" w:rsidR="00CB3800" w:rsidRDefault="00CB3800" w:rsidP="00FB1A1C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</w:t>
            </w:r>
          </w:p>
        </w:tc>
        <w:tc>
          <w:tcPr>
            <w:tcW w:w="2039" w:type="dxa"/>
            <w:vMerge w:val="restart"/>
          </w:tcPr>
          <w:p w14:paraId="2B0F95F2" w14:textId="77777777" w:rsidR="00CB3800" w:rsidRDefault="00CB3800" w:rsidP="00FB1A1C">
            <w:pPr>
              <w:spacing w:after="0" w:line="240" w:lineRule="auto"/>
            </w:pPr>
            <w:r>
              <w:t>Воспитатель</w:t>
            </w:r>
          </w:p>
          <w:p w14:paraId="0FF8376A" w14:textId="77777777" w:rsidR="00CB3800" w:rsidRDefault="00CB3800" w:rsidP="00FB1A1C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proofErr w:type="gramStart"/>
            <w:r>
              <w:rPr>
                <w:i/>
                <w:iCs/>
              </w:rPr>
              <w:t>физ.рук</w:t>
            </w:r>
            <w:proofErr w:type="spellEnd"/>
            <w:proofErr w:type="gramEnd"/>
            <w:r>
              <w:rPr>
                <w:i/>
                <w:iCs/>
              </w:rPr>
              <w:t xml:space="preserve"> - при наличии)</w:t>
            </w:r>
          </w:p>
        </w:tc>
      </w:tr>
      <w:tr w:rsidR="00CB3800" w14:paraId="366169F5" w14:textId="77777777" w:rsidTr="00FB1A1C">
        <w:tc>
          <w:tcPr>
            <w:tcW w:w="2259" w:type="dxa"/>
            <w:vMerge/>
          </w:tcPr>
          <w:p w14:paraId="061CC621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18E98980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ФР-2</w:t>
            </w:r>
          </w:p>
        </w:tc>
        <w:tc>
          <w:tcPr>
            <w:tcW w:w="4438" w:type="dxa"/>
          </w:tcPr>
          <w:p w14:paraId="524CBF1A" w14:textId="77777777" w:rsidR="00CB3800" w:rsidRDefault="00CB3800" w:rsidP="00FB1A1C">
            <w:pPr>
              <w:spacing w:after="0" w:line="240" w:lineRule="auto"/>
            </w:pPr>
            <w:r>
              <w:t>Формирование основ здорового образа жизни. Активный отдых.</w:t>
            </w:r>
          </w:p>
        </w:tc>
        <w:tc>
          <w:tcPr>
            <w:tcW w:w="2039" w:type="dxa"/>
            <w:vMerge/>
          </w:tcPr>
          <w:p w14:paraId="654C2CD9" w14:textId="77777777" w:rsidR="00CB3800" w:rsidRDefault="00CB3800" w:rsidP="00FB1A1C">
            <w:pPr>
              <w:spacing w:after="0" w:line="240" w:lineRule="auto"/>
            </w:pPr>
          </w:p>
        </w:tc>
      </w:tr>
      <w:tr w:rsidR="00CB3800" w14:paraId="44F62865" w14:textId="77777777" w:rsidTr="00FB1A1C">
        <w:tc>
          <w:tcPr>
            <w:tcW w:w="2259" w:type="dxa"/>
            <w:vMerge/>
          </w:tcPr>
          <w:p w14:paraId="522AAFC6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AA61B9E" w14:textId="77777777" w:rsidR="00CB3800" w:rsidRDefault="00CB3800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6477" w:type="dxa"/>
            <w:gridSpan w:val="2"/>
          </w:tcPr>
          <w:p w14:paraId="617E4A52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«Физическое развитие»</w:t>
            </w:r>
          </w:p>
        </w:tc>
      </w:tr>
      <w:tr w:rsidR="00CB3800" w14:paraId="0D657DD5" w14:textId="77777777" w:rsidTr="00FB1A1C">
        <w:tc>
          <w:tcPr>
            <w:tcW w:w="2259" w:type="dxa"/>
            <w:vMerge/>
          </w:tcPr>
          <w:p w14:paraId="32788727" w14:textId="77777777" w:rsidR="00CB3800" w:rsidRDefault="00CB3800" w:rsidP="00FB1A1C">
            <w:pPr>
              <w:spacing w:after="0" w:line="240" w:lineRule="auto"/>
            </w:pPr>
          </w:p>
        </w:tc>
        <w:tc>
          <w:tcPr>
            <w:tcW w:w="8230" w:type="dxa"/>
            <w:gridSpan w:val="3"/>
          </w:tcPr>
          <w:p w14:paraId="54E5C28D" w14:textId="77777777" w:rsidR="00CB3800" w:rsidRDefault="00CB3800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</w:tr>
      <w:tr w:rsidR="00CB3800" w14:paraId="13C4BEF0" w14:textId="77777777" w:rsidTr="00FB1A1C">
        <w:tc>
          <w:tcPr>
            <w:tcW w:w="2259" w:type="dxa"/>
            <w:vAlign w:val="center"/>
          </w:tcPr>
          <w:p w14:paraId="0999095B" w14:textId="77777777" w:rsidR="00CB3800" w:rsidRDefault="00CB3800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4F08ABA5" w14:textId="77777777" w:rsidR="00CB3800" w:rsidRDefault="00CB3800" w:rsidP="00FB1A1C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1AADACA4" w14:textId="77777777" w:rsidR="00CB3800" w:rsidRDefault="00CB3800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4820E575" w14:textId="77777777" w:rsidR="00CB3800" w:rsidRDefault="00CB3800" w:rsidP="00CB3800">
      <w:pPr>
        <w:spacing w:before="240" w:after="0" w:line="240" w:lineRule="auto"/>
        <w:ind w:firstLine="284"/>
        <w:jc w:val="both"/>
      </w:pPr>
      <w:r>
        <w:t>Оценка педагогического процесса связана с уровнем овладения каждым ребёнком необходимыми навыками и умениями по образовательным обла</w:t>
      </w:r>
      <w:r>
        <w:softHyphen/>
        <w:t xml:space="preserve">стям: </w:t>
      </w:r>
    </w:p>
    <w:p w14:paraId="310F84A9" w14:textId="77777777" w:rsidR="00CB3800" w:rsidRDefault="00CB3800" w:rsidP="00CB380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низкий уровень</w:t>
      </w:r>
      <w:r>
        <w:t xml:space="preserve"> — 1 балл — ребёнок не может выполнить все параметры оценки, помощь взрослого не принимает; </w:t>
      </w:r>
    </w:p>
    <w:p w14:paraId="3B6101FD" w14:textId="77777777" w:rsidR="00CB3800" w:rsidRDefault="00CB3800" w:rsidP="00CB380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низко-средний уровень</w:t>
      </w:r>
      <w:r>
        <w:t xml:space="preserve"> — 2 балла — ребёнок с помощью взрослого выполняет некоторые параметры оценки; </w:t>
      </w:r>
    </w:p>
    <w:p w14:paraId="13962267" w14:textId="17C1DDC5" w:rsidR="00CB3800" w:rsidRDefault="00CB3800" w:rsidP="00CB380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средний уровень</w:t>
      </w:r>
      <w:r>
        <w:t xml:space="preserve"> – 3 балла ребёнок выполняет все параметры оценки с частичной помощью взрослого; </w:t>
      </w:r>
    </w:p>
    <w:p w14:paraId="01B27495" w14:textId="20EBBCAE" w:rsidR="00CB3800" w:rsidRDefault="00CB3800" w:rsidP="00CB380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средневысокий</w:t>
      </w:r>
      <w:r>
        <w:t xml:space="preserve"> уровень – 4 балла ребёнок выполняет самостоятельно и с частичной помощью взрослого все параметры оценки: </w:t>
      </w:r>
    </w:p>
    <w:p w14:paraId="362F1D38" w14:textId="7967CB26" w:rsidR="00CB3800" w:rsidRDefault="00CB3800" w:rsidP="00CB380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высокий уровень</w:t>
      </w:r>
      <w:r>
        <w:t xml:space="preserve"> – 5 баллов ребёнок выполняет все параметры оценки самостоятельно.</w:t>
      </w:r>
    </w:p>
    <w:p w14:paraId="4880C3D0" w14:textId="77777777" w:rsidR="00CB3800" w:rsidRDefault="00CB3800" w:rsidP="00CB3800">
      <w:pPr>
        <w:spacing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0EE4E492" w14:textId="77777777" w:rsidR="00CB3800" w:rsidRDefault="00CB3800" w:rsidP="00CB3800">
      <w:pPr>
        <w:spacing w:after="0" w:line="240" w:lineRule="auto"/>
        <w:jc w:val="center"/>
        <w:rPr>
          <w:b/>
          <w:bCs/>
        </w:rPr>
      </w:pPr>
    </w:p>
    <w:p w14:paraId="7E217EFD" w14:textId="77777777" w:rsidR="00CB3800" w:rsidRDefault="00CB3800" w:rsidP="00CB380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Технология работы с таблицами проста и включает три этапа.</w:t>
      </w:r>
    </w:p>
    <w:p w14:paraId="6611BAD3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1.</w:t>
      </w:r>
      <w: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таблица сама счи</w:t>
      </w:r>
      <w:r>
        <w:softHyphen/>
        <w:t>тает итоговый показатель по каждому ребёнку. Этот показатель необходим для написания характеристики на конкретного ребёнка и проведения индивидуального учета промежуточных резуль</w:t>
      </w:r>
      <w:r>
        <w:softHyphen/>
        <w:t>татов освоения адаптированной программы, так как отражает, насколько качественно ребёнок усвоил данную образовательную область.</w:t>
      </w:r>
    </w:p>
    <w:p w14:paraId="513927DD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2.</w:t>
      </w:r>
      <w:r>
        <w:t xml:space="preserve"> Когда все дети прошли диагностику, также автоматически в таблице подсчитывается итоговый показатель по группе.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</w:t>
      </w:r>
    </w:p>
    <w:p w14:paraId="18BB22C1" w14:textId="77777777" w:rsidR="00CB3800" w:rsidRDefault="00CB3800" w:rsidP="00CB3800">
      <w:pPr>
        <w:spacing w:after="0" w:line="240" w:lineRule="auto"/>
        <w:ind w:firstLine="284"/>
        <w:jc w:val="both"/>
      </w:pPr>
      <w:r>
        <w:t xml:space="preserve"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</w:t>
      </w:r>
      <w:r>
        <w:lastRenderedPageBreak/>
        <w:t>детей с проблемами в усвоении материала при групповой форме работы. Это позволяет разрабатывать для детей индивидуальные образовательные маршруты и оперативно осуществлять психолого-методическую поддержку педагогов и родителей в аспекте повышения их психолого-педагогической компетенции в вопросах обучения и воспитания, что регламенти</w:t>
      </w:r>
      <w:r>
        <w:softHyphen/>
        <w:t>ровано ФОП ДО, ФГОС ДО и Стандартом педагога.</w:t>
      </w:r>
    </w:p>
    <w:p w14:paraId="5E30F4F1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3.</w:t>
      </w:r>
      <w:r>
        <w:t xml:space="preserve"> Получив средние значения по параметрам развития ребёнка (по строке), по параметрам оценки образовательной области (по столбцу), по общему результату по образовательной области (правый нижний угол) или же качеству образования в группе в целом </w:t>
      </w:r>
    </w:p>
    <w:p w14:paraId="1731AF8C" w14:textId="77777777" w:rsidR="00CB3800" w:rsidRDefault="00CB3800" w:rsidP="00CB3800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3377781C" wp14:editId="094798A0">
            <wp:extent cx="6660515" cy="1756410"/>
            <wp:effectExtent l="0" t="0" r="6985" b="0"/>
            <wp:docPr id="1075014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428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(Указанные интервалы средних значений носят рекомендательный характер, так как получены с помощью применяемых к психолого-педагогических исследованиях психометрических процедур, и будут уточняться по мере поступления результатов педагогической диагностики (мониторинга) детей данного возраста.)</w:t>
      </w:r>
      <w:r>
        <w:t xml:space="preserve"> </w:t>
      </w:r>
    </w:p>
    <w:p w14:paraId="68285A36" w14:textId="77777777" w:rsidR="00CB3800" w:rsidRDefault="00CB3800" w:rsidP="00CB3800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больше 3,8 указывают на нормативные варианты развития ребёнка</w:t>
      </w:r>
      <w:r>
        <w:t xml:space="preserve"> (оценка по строкам) / </w:t>
      </w:r>
      <w:r>
        <w:rPr>
          <w:i/>
          <w:iCs/>
          <w:u w:val="single"/>
        </w:rPr>
        <w:t>достаточный уровень реализации со</w:t>
      </w:r>
      <w:r>
        <w:rPr>
          <w:i/>
          <w:iCs/>
          <w:u w:val="single"/>
        </w:rPr>
        <w:softHyphen/>
        <w:t>держания адаптированной программы ДОО</w:t>
      </w:r>
      <w:r>
        <w:t xml:space="preserve"> (оценка по столбцам).</w:t>
      </w:r>
    </w:p>
    <w:p w14:paraId="6F19A6FA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в интервале от 2,3 до 3,7 можно считать показателями проблем в развитии ребёнка</w:t>
      </w:r>
      <w:r>
        <w:t xml:space="preserve"> социального и/или органического генеза (оценка по строкам), а также </w:t>
      </w:r>
      <w:r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>
        <w:t xml:space="preserve"> (оценка по столбцам).</w:t>
      </w:r>
    </w:p>
    <w:p w14:paraId="4627AB19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Средине значения менее 2,2 будут свидетельствовать о выраженном несоответствии развития ребёнка возрасту</w:t>
      </w:r>
      <w:r>
        <w:t xml:space="preserve"> (оценка по строкам), а также о </w:t>
      </w:r>
      <w:r>
        <w:rPr>
          <w:i/>
          <w:iCs/>
          <w:u w:val="single"/>
        </w:rPr>
        <w:t>не</w:t>
      </w:r>
      <w:r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>
        <w:t xml:space="preserve"> (оценка по столбцам).</w:t>
      </w:r>
    </w:p>
    <w:p w14:paraId="7ADBB5AC" w14:textId="77777777" w:rsidR="00CB3800" w:rsidRDefault="00CB3800" w:rsidP="00CB3800">
      <w:pPr>
        <w:spacing w:before="240" w:after="0" w:line="240" w:lineRule="auto"/>
        <w:ind w:firstLine="284"/>
        <w:jc w:val="both"/>
      </w:pPr>
      <w:r>
        <w:t>Для удобства оценивания педагогического процесса выделены отдельные таблицы для записи средних значений по направлениям, часть из ко</w:t>
      </w:r>
      <w:r>
        <w:softHyphen/>
        <w:t>торых объединена для удобства диагностики, в каждой образовательной области, что позволяет сформулировать выводы и перспективные задачи коррекционно-развивающей работы. 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59D56E49" w14:textId="77777777" w:rsidR="00CB3800" w:rsidRDefault="00CB3800" w:rsidP="00CB3800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6BF4C873" w14:textId="77777777" w:rsidR="00CB3800" w:rsidRDefault="00CB3800" w:rsidP="00CB3800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28BACD21" w14:textId="77777777" w:rsidR="00CB3800" w:rsidRDefault="00CB3800" w:rsidP="00CB3800">
      <w:pPr>
        <w:spacing w:after="0" w:line="240" w:lineRule="auto"/>
        <w:ind w:firstLine="284"/>
        <w:jc w:val="both"/>
      </w:pPr>
    </w:p>
    <w:p w14:paraId="3C2E4CBC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2F228F1E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3755C4B3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5A7589FA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799230DB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756F113A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0BA144F5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4036741F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32C21898" w14:textId="77777777" w:rsidR="00CB3800" w:rsidRDefault="00CB3800" w:rsidP="00CB3800">
      <w:pPr>
        <w:spacing w:after="0" w:line="240" w:lineRule="auto"/>
        <w:ind w:firstLine="284"/>
        <w:jc w:val="both"/>
        <w:rPr>
          <w:b/>
          <w:bCs/>
        </w:rPr>
      </w:pPr>
    </w:p>
    <w:p w14:paraId="3CC26981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color w:val="000000"/>
          <w:kern w:val="0"/>
          <w:szCs w:val="24"/>
          <w:highlight w:val="yellow"/>
        </w:rPr>
        <w:lastRenderedPageBreak/>
        <w:t>Примеры описания инструментария по образовательным областям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 </w:t>
      </w:r>
    </w:p>
    <w:p w14:paraId="122E75B9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i/>
          <w:iCs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7646E3">
        <w:rPr>
          <w:rFonts w:cs="Times New Roman"/>
          <w:b/>
          <w:bCs/>
          <w:color w:val="000000"/>
          <w:kern w:val="0"/>
          <w:szCs w:val="24"/>
        </w:rPr>
        <w:t>«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Социально-коммуникативное</w:t>
      </w:r>
      <w:r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 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развитие</w:t>
      </w:r>
      <w:r w:rsidRPr="007646E3">
        <w:rPr>
          <w:rFonts w:cs="Times New Roman"/>
          <w:b/>
          <w:bCs/>
          <w:color w:val="000000"/>
          <w:kern w:val="0"/>
          <w:szCs w:val="24"/>
        </w:rPr>
        <w:t>»</w:t>
      </w:r>
      <w:r>
        <w:rPr>
          <w:rFonts w:cs="Times New Roman"/>
          <w:i/>
          <w:iCs/>
          <w:color w:val="000000"/>
          <w:kern w:val="0"/>
          <w:szCs w:val="24"/>
        </w:rPr>
        <w:t xml:space="preserve"> </w:t>
      </w:r>
    </w:p>
    <w:p w14:paraId="0D0EF92E" w14:textId="065FA3E7" w:rsidR="007646E3" w:rsidRPr="007646E3" w:rsidRDefault="007646E3" w:rsidP="007646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color w:val="000000"/>
          <w:kern w:val="0"/>
          <w:szCs w:val="24"/>
        </w:rPr>
        <w:t>Старается соблюдать правила поведения в общественных местах, в общении со взрослыми и сверстниками, в природе.</w:t>
      </w:r>
    </w:p>
    <w:p w14:paraId="127A070C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наблюдение в быту и в организованной деятельности, проблемная ситуация.</w:t>
      </w:r>
    </w:p>
    <w:p w14:paraId="6E6D06B6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подгрупповая, групповая.</w:t>
      </w:r>
    </w:p>
    <w:p w14:paraId="67A76C86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14:paraId="1CFB4CFD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игрушки Муравей и Белка, макет леса с муравейником и дерева с дуплом.</w:t>
      </w:r>
    </w:p>
    <w:p w14:paraId="3AA0BDC9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Пригласи Муравья к Белочке в гости</w:t>
      </w:r>
      <w:r>
        <w:rPr>
          <w:rFonts w:cs="Times New Roman"/>
          <w:color w:val="000000"/>
          <w:kern w:val="0"/>
          <w:szCs w:val="24"/>
        </w:rPr>
        <w:t xml:space="preserve">». </w:t>
      </w:r>
    </w:p>
    <w:p w14:paraId="6725EE2C" w14:textId="77777777" w:rsidR="007646E3" w:rsidRDefault="007646E3" w:rsidP="007646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color w:val="000000"/>
          <w:kern w:val="0"/>
          <w:szCs w:val="24"/>
        </w:rPr>
        <w:t xml:space="preserve">Может дать нравственную оценку своим и чужим поступкам/действиям. </w:t>
      </w:r>
    </w:p>
    <w:p w14:paraId="6FC5467F" w14:textId="41D6C3E5" w:rsidR="007646E3" w:rsidRPr="007646E3" w:rsidRDefault="007646E3" w:rsidP="007646E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color w:val="000000"/>
          <w:kern w:val="0"/>
          <w:szCs w:val="24"/>
        </w:rPr>
        <w:t>Методы: беседа, проблемная ситуация.</w:t>
      </w:r>
    </w:p>
    <w:p w14:paraId="7E2E6600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случившаяся ссора детей. Форма проведения: подгрупповая.</w:t>
      </w:r>
    </w:p>
    <w:p w14:paraId="0C1B5525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Что у тебя случилось, почему вы поссорились? Что чувствуешь ты? Почему ты рассердился? Почему он плачет?</w:t>
      </w:r>
      <w:r>
        <w:rPr>
          <w:rFonts w:cs="Times New Roman"/>
          <w:color w:val="000000"/>
          <w:kern w:val="0"/>
          <w:szCs w:val="24"/>
        </w:rPr>
        <w:t xml:space="preserve">» </w:t>
      </w:r>
    </w:p>
    <w:p w14:paraId="74977066" w14:textId="3ECCD63D" w:rsidR="007646E3" w:rsidRPr="007646E3" w:rsidRDefault="007646E3" w:rsidP="007646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color w:val="000000"/>
          <w:kern w:val="0"/>
          <w:szCs w:val="24"/>
        </w:rPr>
        <w:t xml:space="preserve">Имеет предпочтение в игре, выборе видов труда и творчества. Методы: наблюдение </w:t>
      </w:r>
      <w:r w:rsidRPr="007646E3">
        <w:rPr>
          <w:rFonts w:cs="Times New Roman"/>
          <w:color w:val="000000"/>
          <w:kern w:val="0"/>
          <w:szCs w:val="24"/>
        </w:rPr>
        <w:t>(</w:t>
      </w:r>
      <w:r w:rsidRPr="007646E3">
        <w:rPr>
          <w:rFonts w:ascii="Times New Roman CYR" w:hAnsi="Times New Roman CYR" w:cs="Times New Roman CYR"/>
          <w:color w:val="000000"/>
          <w:kern w:val="0"/>
          <w:szCs w:val="24"/>
        </w:rPr>
        <w:t>многократно).</w:t>
      </w:r>
    </w:p>
    <w:p w14:paraId="550C158B" w14:textId="454B4B60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необходимые материалы для труда на участке, в уголке природы, в игровой комнате, материалы для рисования, лепки, аппликации, конструирования, различные настольно-печатные игры.</w:t>
      </w:r>
    </w:p>
    <w:p w14:paraId="4BA365F7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групповая.</w:t>
      </w:r>
    </w:p>
    <w:p w14:paraId="568B80DB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Выберите себе то, чем бы хотели сейчас заниматься</w:t>
      </w:r>
      <w:r>
        <w:rPr>
          <w:rFonts w:cs="Times New Roman"/>
          <w:color w:val="000000"/>
          <w:kern w:val="0"/>
          <w:szCs w:val="24"/>
        </w:rPr>
        <w:t>».</w:t>
      </w:r>
    </w:p>
    <w:p w14:paraId="5346EB08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</w:pPr>
    </w:p>
    <w:p w14:paraId="17C0957E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b/>
          <w:bCs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7646E3">
        <w:rPr>
          <w:rFonts w:cs="Times New Roman"/>
          <w:b/>
          <w:bCs/>
          <w:color w:val="000000"/>
          <w:kern w:val="0"/>
          <w:szCs w:val="24"/>
        </w:rPr>
        <w:t>«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Познавательное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 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развитие</w:t>
      </w:r>
      <w:r w:rsidRPr="007646E3">
        <w:rPr>
          <w:rFonts w:cs="Times New Roman"/>
          <w:b/>
          <w:bCs/>
          <w:color w:val="000000"/>
          <w:kern w:val="0"/>
          <w:szCs w:val="24"/>
        </w:rPr>
        <w:t>»</w:t>
      </w:r>
    </w:p>
    <w:p w14:paraId="40DB4061" w14:textId="542B28FC" w:rsidR="007646E3" w:rsidRPr="007646E3" w:rsidRDefault="007646E3" w:rsidP="007646E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color w:val="000000"/>
          <w:kern w:val="0"/>
          <w:szCs w:val="24"/>
        </w:rPr>
        <w:t>Знает свои имя и фамилию, адрес проживания, имена и фамилии родителей, их профессию.</w:t>
      </w:r>
    </w:p>
    <w:p w14:paraId="36419584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беседа.</w:t>
      </w:r>
    </w:p>
    <w:p w14:paraId="0D11BF59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индивидуальная.</w:t>
      </w:r>
    </w:p>
    <w:p w14:paraId="7CE67D5D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Скажи, пожалуйста, как тебя зовут? Как твоя фамилия? Где ты живешь? На какой улице? Как зовут папу/маму? Кем они работают?</w:t>
      </w:r>
      <w:r>
        <w:rPr>
          <w:rFonts w:cs="Times New Roman"/>
          <w:color w:val="000000"/>
          <w:kern w:val="0"/>
          <w:szCs w:val="24"/>
        </w:rPr>
        <w:t>» 2.</w:t>
      </w:r>
      <w:r>
        <w:rPr>
          <w:rFonts w:ascii="Arial" w:hAnsi="Arial" w:cs="Arial"/>
          <w:color w:val="000000"/>
          <w:kern w:val="0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Различает круг, квадрат, треугольник, прямоугольник, овал. Соотносит объемные и плоскостные фигуры.</w:t>
      </w:r>
    </w:p>
    <w:p w14:paraId="3164564B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ситуация.</w:t>
      </w:r>
    </w:p>
    <w:p w14:paraId="714F384F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Материал: круг, квадрат, треугольник, прямоугольник, овал одного цвета и разного размера, шар, цилиндр, куб разного размера. Форма проведения: индивидуальная, подгрупповая. </w:t>
      </w:r>
    </w:p>
    <w:p w14:paraId="53118B86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Найди, что к чему подходит по форме</w:t>
      </w:r>
      <w:r>
        <w:rPr>
          <w:rFonts w:cs="Times New Roman"/>
          <w:color w:val="000000"/>
          <w:kern w:val="0"/>
          <w:szCs w:val="24"/>
        </w:rPr>
        <w:t xml:space="preserve">». </w:t>
      </w:r>
    </w:p>
    <w:p w14:paraId="3DE115AF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</w:p>
    <w:p w14:paraId="6625E717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i/>
          <w:iCs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7646E3">
        <w:rPr>
          <w:rFonts w:cs="Times New Roman"/>
          <w:b/>
          <w:bCs/>
          <w:color w:val="000000"/>
          <w:kern w:val="0"/>
          <w:szCs w:val="24"/>
        </w:rPr>
        <w:t>«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Речевое</w:t>
      </w:r>
      <w:r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 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развитие</w:t>
      </w:r>
      <w:r w:rsidRPr="007646E3">
        <w:rPr>
          <w:rFonts w:cs="Times New Roman"/>
          <w:b/>
          <w:bCs/>
          <w:color w:val="000000"/>
          <w:kern w:val="0"/>
          <w:szCs w:val="24"/>
        </w:rPr>
        <w:t>»</w:t>
      </w:r>
      <w:r>
        <w:rPr>
          <w:rFonts w:cs="Times New Roman"/>
          <w:i/>
          <w:iCs/>
          <w:color w:val="000000"/>
          <w:kern w:val="0"/>
          <w:szCs w:val="24"/>
        </w:rPr>
        <w:t xml:space="preserve"> </w:t>
      </w:r>
    </w:p>
    <w:p w14:paraId="07303054" w14:textId="519FEA9C" w:rsidR="007646E3" w:rsidRPr="007646E3" w:rsidRDefault="007646E3" w:rsidP="007646E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color w:val="000000"/>
          <w:kern w:val="0"/>
          <w:szCs w:val="24"/>
        </w:rPr>
        <w:t>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синонимы.</w:t>
      </w:r>
    </w:p>
    <w:p w14:paraId="5EBAC348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ситуация, наблюдение.</w:t>
      </w:r>
    </w:p>
    <w:p w14:paraId="3DE286E9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Материал: сюжетная картина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Дети в песочнице</w:t>
      </w:r>
      <w:r>
        <w:rPr>
          <w:rFonts w:cs="Times New Roman"/>
          <w:color w:val="000000"/>
          <w:kern w:val="0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ситуация ответа детей на вопрос взрослого.</w:t>
      </w:r>
    </w:p>
    <w:p w14:paraId="365E65BF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подгрупповая.</w:t>
      </w:r>
    </w:p>
    <w:p w14:paraId="0050671E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Что делают дети? Как ты думаешь, что чувствует ребенок в полосатой кепке? Я думаю, что он радуется. Почему ты так думаешь? Как про него 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можно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 сказать, какой он?</w:t>
      </w:r>
      <w:r>
        <w:rPr>
          <w:rFonts w:cs="Times New Roman"/>
          <w:color w:val="000000"/>
          <w:kern w:val="0"/>
          <w:szCs w:val="24"/>
        </w:rPr>
        <w:t xml:space="preserve">» </w:t>
      </w:r>
    </w:p>
    <w:p w14:paraId="73ACE9A1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</w:p>
    <w:p w14:paraId="2A4A43C7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7646E3">
        <w:rPr>
          <w:rFonts w:cs="Times New Roman"/>
          <w:b/>
          <w:bCs/>
          <w:color w:val="000000"/>
          <w:kern w:val="0"/>
          <w:szCs w:val="24"/>
        </w:rPr>
        <w:t>«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Художественно-эстетическое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 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развитие</w:t>
      </w:r>
      <w:r w:rsidRPr="007646E3">
        <w:rPr>
          <w:rFonts w:cs="Times New Roman"/>
          <w:b/>
          <w:bCs/>
          <w:color w:val="000000"/>
          <w:kern w:val="0"/>
          <w:szCs w:val="24"/>
        </w:rPr>
        <w:t>»</w:t>
      </w:r>
      <w:r w:rsidRPr="007646E3">
        <w:rPr>
          <w:rFonts w:cs="Times New Roman"/>
          <w:color w:val="000000"/>
          <w:kern w:val="0"/>
          <w:szCs w:val="24"/>
        </w:rPr>
        <w:t xml:space="preserve"> </w:t>
      </w:r>
    </w:p>
    <w:p w14:paraId="5E7226B4" w14:textId="4B2374F2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cs="Times New Roman"/>
          <w:color w:val="000000"/>
          <w:kern w:val="0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Правильно держит ножницы, использует разнообразные приемы вырезания.</w:t>
      </w:r>
    </w:p>
    <w:p w14:paraId="5C43AAD2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ситуация, наблюдение.</w:t>
      </w:r>
    </w:p>
    <w:p w14:paraId="2AFD158E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ножницы, листы бумаги с нарисованными контурами.</w:t>
      </w:r>
    </w:p>
    <w:p w14:paraId="4A30A534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подгрупповая.</w:t>
      </w:r>
    </w:p>
    <w:p w14:paraId="473E93B5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Вырежи так, как нарисовано</w:t>
      </w:r>
      <w:r>
        <w:rPr>
          <w:rFonts w:cs="Times New Roman"/>
          <w:color w:val="000000"/>
          <w:kern w:val="0"/>
          <w:szCs w:val="24"/>
        </w:rPr>
        <w:t>».</w:t>
      </w:r>
    </w:p>
    <w:p w14:paraId="441EC1D8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</w:pPr>
    </w:p>
    <w:p w14:paraId="615B9F27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i/>
          <w:iCs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7646E3">
        <w:rPr>
          <w:rFonts w:cs="Times New Roman"/>
          <w:b/>
          <w:bCs/>
          <w:color w:val="000000"/>
          <w:kern w:val="0"/>
          <w:szCs w:val="24"/>
        </w:rPr>
        <w:t>«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Физическое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 </w:t>
      </w:r>
      <w:r w:rsidRPr="007646E3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развитие</w:t>
      </w:r>
      <w:r w:rsidRPr="007646E3">
        <w:rPr>
          <w:rFonts w:cs="Times New Roman"/>
          <w:b/>
          <w:bCs/>
          <w:color w:val="000000"/>
          <w:kern w:val="0"/>
          <w:szCs w:val="24"/>
        </w:rPr>
        <w:t>»</w:t>
      </w:r>
      <w:r>
        <w:rPr>
          <w:rFonts w:cs="Times New Roman"/>
          <w:i/>
          <w:iCs/>
          <w:color w:val="000000"/>
          <w:kern w:val="0"/>
          <w:szCs w:val="24"/>
        </w:rPr>
        <w:t xml:space="preserve"> </w:t>
      </w:r>
    </w:p>
    <w:p w14:paraId="46B55C19" w14:textId="7FECA30E" w:rsidR="007646E3" w:rsidRPr="007646E3" w:rsidRDefault="007646E3" w:rsidP="007646E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7646E3">
        <w:rPr>
          <w:rFonts w:ascii="Times New Roman CYR" w:hAnsi="Times New Roman CYR" w:cs="Times New Roman CYR"/>
          <w:color w:val="000000"/>
          <w:kern w:val="0"/>
          <w:szCs w:val="24"/>
        </w:rPr>
        <w:t>Умеет метать предметы правой и левой руками в вертикальную и горизонтальную цель, отбивает и ловит мяч.</w:t>
      </w:r>
    </w:p>
    <w:p w14:paraId="369B00A7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ситуация, наблюдение в быту и организованной деятельности.</w:t>
      </w:r>
    </w:p>
    <w:p w14:paraId="7374CAC6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мяч, корзина, стойка-цель.</w:t>
      </w:r>
    </w:p>
    <w:p w14:paraId="62941267" w14:textId="77777777" w:rsidR="007646E3" w:rsidRDefault="007646E3" w:rsidP="007646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подгрупповая.</w:t>
      </w:r>
    </w:p>
    <w:p w14:paraId="6DFA1F5A" w14:textId="77777777" w:rsidR="007646E3" w:rsidRDefault="007646E3" w:rsidP="007646E3">
      <w:pPr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lastRenderedPageBreak/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Попади в корзину мячом правой рукой, потом левой рукой. Теперь попробуем попасть в стойку-цель. Теперь играем в игру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Лови мяч и отбивай</w:t>
      </w:r>
      <w:r>
        <w:rPr>
          <w:rFonts w:cs="Times New Roman"/>
          <w:color w:val="000000"/>
          <w:kern w:val="0"/>
          <w:szCs w:val="24"/>
        </w:rPr>
        <w:t>»</w:t>
      </w:r>
    </w:p>
    <w:p w14:paraId="02EC49CB" w14:textId="77777777" w:rsidR="007646E3" w:rsidRDefault="007646E3" w:rsidP="007646E3">
      <w:pPr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</w:p>
    <w:p w14:paraId="6F022299" w14:textId="2F91AED1" w:rsidR="007646E3" w:rsidRDefault="007646E3" w:rsidP="007646E3">
      <w:pPr>
        <w:spacing w:after="0" w:line="240" w:lineRule="auto"/>
        <w:ind w:firstLine="426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215C2D74" w14:textId="3A8DDA72" w:rsidR="00CB3800" w:rsidRDefault="00CB3800" w:rsidP="007646E3">
      <w:pPr>
        <w:spacing w:after="0" w:line="240" w:lineRule="auto"/>
        <w:ind w:firstLine="426"/>
        <w:jc w:val="both"/>
        <w:rPr>
          <w:b/>
          <w:bCs/>
        </w:rPr>
      </w:pPr>
      <w:r>
        <w:rPr>
          <w:b/>
          <w:bCs/>
        </w:rPr>
        <w:t xml:space="preserve">Вопрос – ответ: </w:t>
      </w:r>
    </w:p>
    <w:p w14:paraId="68487309" w14:textId="77777777" w:rsidR="00CB3800" w:rsidRDefault="00CB3800" w:rsidP="00CB3800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3E720D71" w14:textId="77777777" w:rsidR="00CB3800" w:rsidRDefault="00CB3800" w:rsidP="00CB3800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387A747A" w14:textId="77777777" w:rsidR="00CB3800" w:rsidRDefault="00CB3800" w:rsidP="00CB3800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4CD350A6" w14:textId="77777777" w:rsidR="00CB3800" w:rsidRDefault="00CB3800" w:rsidP="00CB3800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61C9D276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6EC6C" wp14:editId="7698AAD8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05DE1FD6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114300" distR="114300" wp14:anchorId="59DF28D6" wp14:editId="612E8A0F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BD0C3" w14:textId="77777777" w:rsidR="00CB3800" w:rsidRDefault="00CB3800" w:rsidP="00CB3800">
      <w:pPr>
        <w:spacing w:after="0" w:line="240" w:lineRule="auto"/>
        <w:ind w:firstLine="284"/>
        <w:jc w:val="both"/>
      </w:pPr>
    </w:p>
    <w:p w14:paraId="72A47EC9" w14:textId="77777777" w:rsidR="00CB3800" w:rsidRDefault="00CB3800" w:rsidP="00CB3800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2BA0DCD5" w14:textId="77777777" w:rsidR="00CB3800" w:rsidRDefault="00CB3800" w:rsidP="00CB3800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55449BF0" w14:textId="77777777" w:rsidR="00CB3800" w:rsidRDefault="00CB3800" w:rsidP="00CB3800">
      <w:pPr>
        <w:spacing w:after="0" w:line="240" w:lineRule="auto"/>
        <w:ind w:firstLine="284"/>
        <w:jc w:val="both"/>
      </w:pP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34601" wp14:editId="4E51650F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28F84FF6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39EE258" wp14:editId="215E010B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EF1134" w14:textId="77777777" w:rsidR="00FB535A" w:rsidRPr="00CB3800" w:rsidRDefault="00000000" w:rsidP="00CB3800"/>
    <w:sectPr w:rsidR="00FB535A" w:rsidRPr="00CB3800">
      <w:headerReference w:type="default" r:id="rId11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55F51" w14:textId="77777777" w:rsidR="00BF6BE0" w:rsidRDefault="00BF6BE0">
      <w:pPr>
        <w:spacing w:after="0" w:line="240" w:lineRule="auto"/>
      </w:pPr>
      <w:r>
        <w:separator/>
      </w:r>
    </w:p>
  </w:endnote>
  <w:endnote w:type="continuationSeparator" w:id="0">
    <w:p w14:paraId="6346C3AB" w14:textId="77777777" w:rsidR="00BF6BE0" w:rsidRDefault="00BF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8CE7E" w14:textId="77777777" w:rsidR="00BF6BE0" w:rsidRDefault="00BF6BE0">
      <w:pPr>
        <w:spacing w:after="0" w:line="240" w:lineRule="auto"/>
      </w:pPr>
      <w:r>
        <w:separator/>
      </w:r>
    </w:p>
  </w:footnote>
  <w:footnote w:type="continuationSeparator" w:id="0">
    <w:p w14:paraId="5740C361" w14:textId="77777777" w:rsidR="00BF6BE0" w:rsidRDefault="00BF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AEF5D" w14:textId="77777777" w:rsidR="001E2AFC" w:rsidRDefault="00000000">
    <w:pPr>
      <w:jc w:val="right"/>
    </w:pPr>
    <w:r>
      <w:rPr>
        <w:noProof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5148A"/>
    <w:multiLevelType w:val="hybridMultilevel"/>
    <w:tmpl w:val="7070D74C"/>
    <w:lvl w:ilvl="0" w:tplc="A75626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A54E71"/>
    <w:multiLevelType w:val="hybridMultilevel"/>
    <w:tmpl w:val="C2E697D0"/>
    <w:lvl w:ilvl="0" w:tplc="A75626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E5850"/>
    <w:multiLevelType w:val="hybridMultilevel"/>
    <w:tmpl w:val="14B6FDBC"/>
    <w:lvl w:ilvl="0" w:tplc="A75626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99B6BDC"/>
    <w:multiLevelType w:val="hybridMultilevel"/>
    <w:tmpl w:val="2E2EFF04"/>
    <w:lvl w:ilvl="0" w:tplc="A75626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B256688"/>
    <w:multiLevelType w:val="hybridMultilevel"/>
    <w:tmpl w:val="9350FDF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1609703367">
    <w:abstractNumId w:val="2"/>
  </w:num>
  <w:num w:numId="2" w16cid:durableId="1583685093">
    <w:abstractNumId w:val="6"/>
  </w:num>
  <w:num w:numId="3" w16cid:durableId="473521555">
    <w:abstractNumId w:val="5"/>
  </w:num>
  <w:num w:numId="4" w16cid:durableId="387655864">
    <w:abstractNumId w:val="3"/>
  </w:num>
  <w:num w:numId="5" w16cid:durableId="1077900474">
    <w:abstractNumId w:val="1"/>
  </w:num>
  <w:num w:numId="6" w16cid:durableId="878783951">
    <w:abstractNumId w:val="0"/>
  </w:num>
  <w:num w:numId="7" w16cid:durableId="2018924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1A"/>
    <w:rsid w:val="002061ED"/>
    <w:rsid w:val="004B5F05"/>
    <w:rsid w:val="00523C1A"/>
    <w:rsid w:val="0055502A"/>
    <w:rsid w:val="00571E16"/>
    <w:rsid w:val="0072334D"/>
    <w:rsid w:val="007646E3"/>
    <w:rsid w:val="00766242"/>
    <w:rsid w:val="00A429B6"/>
    <w:rsid w:val="00A52625"/>
    <w:rsid w:val="00BF6BE0"/>
    <w:rsid w:val="00CB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1836</Words>
  <Characters>10466</Characters>
  <Application>Microsoft Office Word</Application>
  <DocSecurity>0</DocSecurity>
  <Lines>87</Lines>
  <Paragraphs>24</Paragraphs>
  <ScaleCrop>false</ScaleCrop>
  <Company/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Olga Yak</cp:lastModifiedBy>
  <cp:revision>2</cp:revision>
  <dcterms:created xsi:type="dcterms:W3CDTF">2023-07-11T00:26:00Z</dcterms:created>
  <dcterms:modified xsi:type="dcterms:W3CDTF">2023-07-11T00:26:00Z</dcterms:modified>
</cp:coreProperties>
</file>